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E60E98" w14:textId="77777777" w:rsidR="00D7516D" w:rsidRPr="00D7516D" w:rsidRDefault="00D7516D" w:rsidP="00D7516D">
      <w:pPr>
        <w:rPr>
          <w:rFonts w:ascii="Afacad" w:hAnsi="Afacad"/>
          <w:b/>
          <w:bCs/>
          <w:sz w:val="24"/>
          <w:szCs w:val="24"/>
          <w:lang w:val="de-DE"/>
        </w:rPr>
      </w:pPr>
      <w:r w:rsidRPr="00D7516D">
        <w:rPr>
          <w:rFonts w:ascii="Afacad" w:hAnsi="Afacad"/>
          <w:b/>
          <w:bCs/>
          <w:sz w:val="24"/>
          <w:szCs w:val="24"/>
          <w:lang w:val="de-DE"/>
        </w:rPr>
        <w:t>Gold für Heumilch-Käsekeller beim OOHA-Award</w:t>
      </w:r>
    </w:p>
    <w:p w14:paraId="5BCACE6F" w14:textId="77777777" w:rsidR="00D7516D" w:rsidRPr="00D7516D" w:rsidRDefault="00D7516D" w:rsidP="00D7516D">
      <w:pPr>
        <w:rPr>
          <w:rFonts w:ascii="Afacad" w:hAnsi="Afacad"/>
          <w:sz w:val="24"/>
          <w:szCs w:val="24"/>
          <w:lang w:val="de-DE"/>
        </w:rPr>
      </w:pPr>
      <w:r w:rsidRPr="00D7516D">
        <w:rPr>
          <w:rFonts w:ascii="Afacad" w:hAnsi="Afacad"/>
          <w:i/>
          <w:iCs/>
          <w:sz w:val="24"/>
          <w:szCs w:val="24"/>
          <w:lang w:val="de-DE"/>
        </w:rPr>
        <w:t xml:space="preserve">Die Frühjahrskampagne der ARGE Heumilch wurde vom Verband Out </w:t>
      </w:r>
      <w:proofErr w:type="spellStart"/>
      <w:r w:rsidRPr="00D7516D">
        <w:rPr>
          <w:rFonts w:ascii="Afacad" w:hAnsi="Afacad"/>
          <w:i/>
          <w:iCs/>
          <w:sz w:val="24"/>
          <w:szCs w:val="24"/>
          <w:lang w:val="de-DE"/>
        </w:rPr>
        <w:t>of</w:t>
      </w:r>
      <w:proofErr w:type="spellEnd"/>
      <w:r w:rsidRPr="00D7516D">
        <w:rPr>
          <w:rFonts w:ascii="Afacad" w:hAnsi="Afacad"/>
          <w:i/>
          <w:iCs/>
          <w:sz w:val="24"/>
          <w:szCs w:val="24"/>
          <w:lang w:val="de-DE"/>
        </w:rPr>
        <w:t xml:space="preserve"> Home Austria (OOHA) mit dem höchsten Award in der Kategorie „Fast-</w:t>
      </w:r>
      <w:proofErr w:type="spellStart"/>
      <w:r w:rsidRPr="00D7516D">
        <w:rPr>
          <w:rFonts w:ascii="Afacad" w:hAnsi="Afacad"/>
          <w:i/>
          <w:iCs/>
          <w:sz w:val="24"/>
          <w:szCs w:val="24"/>
          <w:lang w:val="de-DE"/>
        </w:rPr>
        <w:t>moving</w:t>
      </w:r>
      <w:proofErr w:type="spellEnd"/>
      <w:r w:rsidRPr="00D7516D">
        <w:rPr>
          <w:rFonts w:ascii="Afacad" w:hAnsi="Afacad"/>
          <w:i/>
          <w:iCs/>
          <w:sz w:val="24"/>
          <w:szCs w:val="24"/>
          <w:lang w:val="de-DE"/>
        </w:rPr>
        <w:t xml:space="preserve"> </w:t>
      </w:r>
      <w:proofErr w:type="spellStart"/>
      <w:r w:rsidRPr="00D7516D">
        <w:rPr>
          <w:rFonts w:ascii="Afacad" w:hAnsi="Afacad"/>
          <w:i/>
          <w:iCs/>
          <w:sz w:val="24"/>
          <w:szCs w:val="24"/>
          <w:lang w:val="de-DE"/>
        </w:rPr>
        <w:t>consumer</w:t>
      </w:r>
      <w:proofErr w:type="spellEnd"/>
      <w:r w:rsidRPr="00D7516D">
        <w:rPr>
          <w:rFonts w:ascii="Afacad" w:hAnsi="Afacad"/>
          <w:i/>
          <w:iCs/>
          <w:sz w:val="24"/>
          <w:szCs w:val="24"/>
          <w:lang w:val="de-DE"/>
        </w:rPr>
        <w:t xml:space="preserve"> </w:t>
      </w:r>
      <w:proofErr w:type="spellStart"/>
      <w:r w:rsidRPr="00D7516D">
        <w:rPr>
          <w:rFonts w:ascii="Afacad" w:hAnsi="Afacad"/>
          <w:i/>
          <w:iCs/>
          <w:sz w:val="24"/>
          <w:szCs w:val="24"/>
          <w:lang w:val="de-DE"/>
        </w:rPr>
        <w:t>goods</w:t>
      </w:r>
      <w:proofErr w:type="spellEnd"/>
      <w:r w:rsidRPr="00D7516D">
        <w:rPr>
          <w:rFonts w:ascii="Afacad" w:hAnsi="Afacad"/>
          <w:i/>
          <w:iCs/>
          <w:sz w:val="24"/>
          <w:szCs w:val="24"/>
          <w:lang w:val="de-DE"/>
        </w:rPr>
        <w:t xml:space="preserve"> (FMCG)“ ausgezeichnet.</w:t>
      </w:r>
    </w:p>
    <w:p w14:paraId="0E5E63DA" w14:textId="77777777" w:rsidR="00D7516D" w:rsidRPr="00D7516D" w:rsidRDefault="00D7516D" w:rsidP="00D7516D">
      <w:pPr>
        <w:rPr>
          <w:rFonts w:ascii="Afacad" w:hAnsi="Afacad"/>
          <w:sz w:val="24"/>
          <w:szCs w:val="24"/>
          <w:lang w:val="de-DE"/>
        </w:rPr>
      </w:pPr>
      <w:r w:rsidRPr="00D7516D">
        <w:rPr>
          <w:rFonts w:ascii="Afacad" w:hAnsi="Afacad"/>
          <w:sz w:val="24"/>
          <w:szCs w:val="24"/>
          <w:lang w:val="de-DE"/>
        </w:rPr>
        <w:t>Die auffällige Werbekampagne, die Heumilch als Spezialmilch für Käse in Szene setzte, überzeugte die Fachjury. Das Wartehäuschen an der Haltestelle Wiener Oper, welches in einen „Käsekeller“ verwandelt wurde und damit die Botschaft der Heuwirtschaft kreativ in den öffentlichen Raum brachte, wurde mit dem Spitzenplatz prämiert.</w:t>
      </w:r>
    </w:p>
    <w:p w14:paraId="56294868" w14:textId="77777777" w:rsidR="00D7516D" w:rsidRPr="00D7516D" w:rsidRDefault="00D7516D" w:rsidP="00D7516D">
      <w:pPr>
        <w:rPr>
          <w:rFonts w:ascii="Afacad" w:hAnsi="Afacad"/>
          <w:b/>
          <w:bCs/>
          <w:sz w:val="24"/>
          <w:szCs w:val="24"/>
          <w:lang w:val="de-DE"/>
        </w:rPr>
      </w:pPr>
      <w:r w:rsidRPr="00D7516D">
        <w:rPr>
          <w:rFonts w:ascii="Afacad" w:hAnsi="Afacad"/>
          <w:b/>
          <w:bCs/>
          <w:sz w:val="24"/>
          <w:szCs w:val="24"/>
          <w:lang w:val="de-DE"/>
        </w:rPr>
        <w:t>Wertvolle Bestätigung</w:t>
      </w:r>
    </w:p>
    <w:p w14:paraId="08CBB00D" w14:textId="77777777" w:rsidR="00D7516D" w:rsidRPr="00D7516D" w:rsidRDefault="00D7516D" w:rsidP="00D7516D">
      <w:pPr>
        <w:rPr>
          <w:rFonts w:ascii="Afacad" w:hAnsi="Afacad"/>
          <w:sz w:val="24"/>
          <w:szCs w:val="24"/>
          <w:lang w:val="de-DE"/>
        </w:rPr>
      </w:pPr>
      <w:r w:rsidRPr="00D7516D">
        <w:rPr>
          <w:rFonts w:ascii="Afacad" w:hAnsi="Afacad"/>
          <w:sz w:val="24"/>
          <w:szCs w:val="24"/>
          <w:lang w:val="de-DE"/>
        </w:rPr>
        <w:t xml:space="preserve">„Wir freuen uns sehr über den Award von Out </w:t>
      </w:r>
      <w:proofErr w:type="spellStart"/>
      <w:r w:rsidRPr="00D7516D">
        <w:rPr>
          <w:rFonts w:ascii="Afacad" w:hAnsi="Afacad"/>
          <w:sz w:val="24"/>
          <w:szCs w:val="24"/>
          <w:lang w:val="de-DE"/>
        </w:rPr>
        <w:t>of</w:t>
      </w:r>
      <w:proofErr w:type="spellEnd"/>
      <w:r w:rsidRPr="00D7516D">
        <w:rPr>
          <w:rFonts w:ascii="Afacad" w:hAnsi="Afacad"/>
          <w:sz w:val="24"/>
          <w:szCs w:val="24"/>
          <w:lang w:val="de-DE"/>
        </w:rPr>
        <w:t xml:space="preserve"> Home Austria. Unsere Kampagnen zeigen auf authentische Weise die Besonderheiten der Heuwirtschaft – von der natürlichen Fütterung bis hin zur besonderen Qualität der Käsespezialitäten. Dass wir dafür mit einem Werbepreis ausgezeichnet wurden, bestätigt unsere Arbeit“, so Christiane Mösl, Geschäftsführerin der ARGE Heumilch.</w:t>
      </w:r>
    </w:p>
    <w:p w14:paraId="092D9647" w14:textId="77777777" w:rsidR="00D7516D" w:rsidRPr="00D7516D" w:rsidRDefault="00D7516D" w:rsidP="00D7516D">
      <w:pPr>
        <w:rPr>
          <w:rFonts w:ascii="Afacad" w:hAnsi="Afacad"/>
          <w:sz w:val="24"/>
          <w:szCs w:val="24"/>
          <w:lang w:val="de-DE"/>
        </w:rPr>
      </w:pPr>
      <w:r w:rsidRPr="00D7516D">
        <w:rPr>
          <w:rFonts w:ascii="Afacad" w:hAnsi="Afacad"/>
          <w:sz w:val="24"/>
          <w:szCs w:val="24"/>
          <w:lang w:val="de-DE"/>
        </w:rPr>
        <w:t>Unter dem Slogan „Erst Gräser, Kräuter und Heu sorgen für beste Käsequalität“ war die OOH-Maßnahme Teil der groß angelegten Kommunikationsoffensive, die die Vorteile der Heumilch in den Fokus rückt. Mit einem Mix aus Print, Online, TV, Out-</w:t>
      </w:r>
      <w:proofErr w:type="spellStart"/>
      <w:r w:rsidRPr="00D7516D">
        <w:rPr>
          <w:rFonts w:ascii="Afacad" w:hAnsi="Afacad"/>
          <w:sz w:val="24"/>
          <w:szCs w:val="24"/>
          <w:lang w:val="de-DE"/>
        </w:rPr>
        <w:t>of</w:t>
      </w:r>
      <w:proofErr w:type="spellEnd"/>
      <w:r w:rsidRPr="00D7516D">
        <w:rPr>
          <w:rFonts w:ascii="Afacad" w:hAnsi="Afacad"/>
          <w:sz w:val="24"/>
          <w:szCs w:val="24"/>
          <w:lang w:val="de-DE"/>
        </w:rPr>
        <w:t>-Home und Hörfunk erreichte sie österreichweit rund 300 Millionen Kontakte.</w:t>
      </w:r>
    </w:p>
    <w:p w14:paraId="3D2D8261" w14:textId="77777777" w:rsidR="00F863C6" w:rsidRDefault="00F863C6" w:rsidP="00C22A36">
      <w:pPr>
        <w:rPr>
          <w:rFonts w:ascii="Afacad" w:hAnsi="Afacad"/>
          <w:sz w:val="24"/>
          <w:szCs w:val="24"/>
          <w:lang w:val="de-DE"/>
        </w:rPr>
      </w:pPr>
    </w:p>
    <w:p w14:paraId="4FAEE6A2" w14:textId="45CED59B" w:rsidR="00CD414C" w:rsidRDefault="00CD414C" w:rsidP="00C22A36">
      <w:pPr>
        <w:rPr>
          <w:rFonts w:ascii="Afacad" w:hAnsi="Afacad"/>
          <w:sz w:val="24"/>
          <w:szCs w:val="24"/>
          <w:lang w:val="de-DE"/>
        </w:rPr>
      </w:pPr>
      <w:r w:rsidRPr="0093178C">
        <w:rPr>
          <w:b/>
          <w:bCs/>
          <w:lang w:val="de-DE"/>
        </w:rPr>
        <w:t>Foto:</w:t>
      </w:r>
      <w:r>
        <w:rPr>
          <w:lang w:val="de-DE"/>
        </w:rPr>
        <w:t xml:space="preserve"> </w:t>
      </w:r>
      <w:r w:rsidRPr="00CD414C">
        <w:t>©OOHA</w:t>
      </w:r>
      <w:r>
        <w:rPr>
          <w:lang w:val="de-DE"/>
        </w:rPr>
        <w:t xml:space="preserve"> </w:t>
      </w:r>
      <w:r>
        <w:rPr>
          <w:lang w:val="de-DE"/>
        </w:rPr>
        <w:t>– v.l.n.r.:</w:t>
      </w:r>
      <w:r w:rsidRPr="00CD414C">
        <w:rPr>
          <w:rFonts w:ascii="Arial" w:eastAsia="Times New Roman" w:hAnsi="Arial" w:cs="Arial"/>
          <w:color w:val="666666"/>
          <w:spacing w:val="4"/>
          <w:sz w:val="18"/>
          <w:szCs w:val="18"/>
        </w:rPr>
        <w:t xml:space="preserve"> </w:t>
      </w:r>
      <w:r w:rsidRPr="00CD414C">
        <w:t>Silvia Rescheneder (</w:t>
      </w:r>
      <w:proofErr w:type="spellStart"/>
      <w:r w:rsidRPr="00CD414C">
        <w:t>Dentsu</w:t>
      </w:r>
      <w:proofErr w:type="spellEnd"/>
      <w:r w:rsidRPr="00CD414C">
        <w:t>), Christiane Mösl (ARGE Heumilch), Larissa Kaiser (</w:t>
      </w:r>
      <w:proofErr w:type="spellStart"/>
      <w:r w:rsidRPr="00CD414C">
        <w:t>Dentsu</w:t>
      </w:r>
      <w:proofErr w:type="spellEnd"/>
      <w:r w:rsidRPr="00CD414C">
        <w:t>) und Ivo Kobald (</w:t>
      </w:r>
      <w:proofErr w:type="spellStart"/>
      <w:r w:rsidRPr="00CD414C">
        <w:t>Collectiv</w:t>
      </w:r>
      <w:proofErr w:type="spellEnd"/>
      <w:r w:rsidRPr="00CD414C">
        <w:t xml:space="preserve">) </w:t>
      </w:r>
    </w:p>
    <w:p w14:paraId="4BCD775F" w14:textId="77777777" w:rsidR="00D7516D" w:rsidRDefault="00D7516D" w:rsidP="00C22A36">
      <w:pPr>
        <w:rPr>
          <w:rFonts w:ascii="Afacad" w:hAnsi="Afacad"/>
          <w:sz w:val="24"/>
          <w:szCs w:val="24"/>
          <w:lang w:val="de-DE"/>
        </w:rPr>
      </w:pPr>
    </w:p>
    <w:p w14:paraId="51BB2135" w14:textId="3ECF9901" w:rsidR="00C22A36" w:rsidRPr="00F863C6" w:rsidRDefault="00C22A36" w:rsidP="00C22A36">
      <w:pPr>
        <w:rPr>
          <w:rFonts w:ascii="Afacad" w:hAnsi="Afacad"/>
          <w:i/>
          <w:iCs/>
          <w:sz w:val="18"/>
          <w:szCs w:val="18"/>
          <w:lang w:val="de-DE"/>
        </w:rPr>
      </w:pPr>
      <w:r w:rsidRPr="00F863C6">
        <w:rPr>
          <w:rFonts w:ascii="Afacad" w:hAnsi="Afacad"/>
          <w:b/>
          <w:bCs/>
          <w:sz w:val="18"/>
          <w:szCs w:val="18"/>
          <w:lang w:val="de-DE"/>
        </w:rPr>
        <w:t>Über die Heumilch</w:t>
      </w:r>
      <w:r w:rsidRPr="00F863C6">
        <w:rPr>
          <w:rFonts w:ascii="Afacad" w:hAnsi="Afacad"/>
          <w:sz w:val="18"/>
          <w:szCs w:val="18"/>
          <w:lang w:val="de-DE"/>
        </w:rPr>
        <w:t xml:space="preserve"> </w:t>
      </w:r>
      <w:r w:rsidRPr="00F863C6">
        <w:rPr>
          <w:rFonts w:ascii="Afacad" w:hAnsi="Afacad"/>
          <w:sz w:val="18"/>
          <w:szCs w:val="18"/>
          <w:lang w:val="de-DE"/>
        </w:rPr>
        <w:br/>
      </w:r>
      <w:r w:rsidRPr="00F863C6">
        <w:rPr>
          <w:rFonts w:ascii="Afacad" w:hAnsi="Afacad"/>
          <w:i/>
          <w:iCs/>
          <w:sz w:val="18"/>
          <w:szCs w:val="18"/>
          <w:lang w:val="de-DE"/>
        </w:rPr>
        <w:t xml:space="preserve">Die ARGE Heumilch ist die Nummer 1 bei der Erzeugung und Vermarktung von Heumilch in Europa. Die Mitglieder der ARGE arbeiten nach einem strengen Regulativ, dessen Einhaltung von unabhängigen, staatlich zertifizierten Stellen kontrolliert wird. Nur Produkte mit dem Heumilch-Logo erfüllen diese sehr strengen Bestimmungen. Die besondere Wirtschaftsweise wurde 2016 mit dem EU-Gütesiegel </w:t>
      </w:r>
      <w:proofErr w:type="spellStart"/>
      <w:r w:rsidRPr="00F863C6">
        <w:rPr>
          <w:rFonts w:ascii="Afacad" w:hAnsi="Afacad"/>
          <w:i/>
          <w:iCs/>
          <w:sz w:val="18"/>
          <w:szCs w:val="18"/>
          <w:lang w:val="de-DE"/>
        </w:rPr>
        <w:t>g.t.S</w:t>
      </w:r>
      <w:proofErr w:type="spellEnd"/>
      <w:r w:rsidRPr="00F863C6">
        <w:rPr>
          <w:rFonts w:ascii="Afacad" w:hAnsi="Afacad"/>
          <w:i/>
          <w:iCs/>
          <w:sz w:val="18"/>
          <w:szCs w:val="18"/>
          <w:lang w:val="de-DE"/>
        </w:rPr>
        <w:t xml:space="preserve">. – garantiert traditionelle Spezialität – für Kuhmilch und 2019 für Schaf- und Ziegenmilch ausgezeichnet. Heumilch </w:t>
      </w:r>
      <w:proofErr w:type="spellStart"/>
      <w:r w:rsidRPr="00F863C6">
        <w:rPr>
          <w:rFonts w:ascii="Afacad" w:hAnsi="Afacad"/>
          <w:i/>
          <w:iCs/>
          <w:sz w:val="18"/>
          <w:szCs w:val="18"/>
          <w:lang w:val="de-DE"/>
        </w:rPr>
        <w:t>g.t.S</w:t>
      </w:r>
      <w:proofErr w:type="spellEnd"/>
      <w:r w:rsidRPr="00F863C6">
        <w:rPr>
          <w:rFonts w:ascii="Afacad" w:hAnsi="Afacad"/>
          <w:i/>
          <w:iCs/>
          <w:sz w:val="18"/>
          <w:szCs w:val="18"/>
          <w:lang w:val="de-DE"/>
        </w:rPr>
        <w:t>. steht für einen besonderen Schutz für noch mehr Qualität und Unverfälschtheit. In Europa erfüllen weniger als 3 % der erzeugten Milch die Kriterien der Heumilch. Heuwirtschaft wurde 2024 von der Ernährungs- und Landwirtschaftsorganisation der Vereinten Nationen (FAO) als landwirtschaftliches Kulturerbe von globaler Bedeutung anerkannt.</w:t>
      </w:r>
    </w:p>
    <w:p w14:paraId="12F5D0F0" w14:textId="77777777" w:rsidR="00C22A36" w:rsidRPr="00F863C6" w:rsidRDefault="00C22A36" w:rsidP="00C22A36">
      <w:pPr>
        <w:rPr>
          <w:rFonts w:ascii="Afacad" w:hAnsi="Afacad"/>
          <w:sz w:val="18"/>
          <w:szCs w:val="18"/>
          <w:lang w:val="de-DE"/>
        </w:rPr>
      </w:pPr>
      <w:r w:rsidRPr="00F863C6">
        <w:rPr>
          <w:rFonts w:ascii="Afacad" w:hAnsi="Afacad"/>
          <w:i/>
          <w:iCs/>
          <w:sz w:val="18"/>
          <w:szCs w:val="18"/>
          <w:lang w:val="de-DE"/>
        </w:rPr>
        <w:t xml:space="preserve">Die ARGE Heumilch im Internet: </w:t>
      </w:r>
      <w:hyperlink r:id="rId6" w:history="1">
        <w:r w:rsidRPr="00F863C6">
          <w:rPr>
            <w:rStyle w:val="Hyperlink"/>
            <w:rFonts w:ascii="Afacad" w:hAnsi="Afacad"/>
            <w:sz w:val="18"/>
            <w:szCs w:val="18"/>
            <w:lang w:val="de-DE"/>
          </w:rPr>
          <w:t>www.heumilch.com</w:t>
        </w:r>
      </w:hyperlink>
      <w:r w:rsidRPr="00F863C6">
        <w:rPr>
          <w:rFonts w:ascii="Afacad" w:hAnsi="Afacad"/>
          <w:i/>
          <w:iCs/>
          <w:sz w:val="18"/>
          <w:szCs w:val="18"/>
          <w:lang w:val="de-DE"/>
        </w:rPr>
        <w:t xml:space="preserve">; </w:t>
      </w:r>
      <w:hyperlink r:id="rId7" w:history="1">
        <w:r w:rsidRPr="00F863C6">
          <w:rPr>
            <w:rStyle w:val="Hyperlink"/>
            <w:rFonts w:ascii="Afacad" w:hAnsi="Afacad"/>
            <w:sz w:val="18"/>
            <w:szCs w:val="18"/>
            <w:lang w:val="de-DE"/>
          </w:rPr>
          <w:t>www.facebook.com/heumilch.at</w:t>
        </w:r>
      </w:hyperlink>
      <w:r w:rsidRPr="00F863C6">
        <w:rPr>
          <w:rFonts w:ascii="Afacad" w:hAnsi="Afacad"/>
          <w:i/>
          <w:iCs/>
          <w:sz w:val="18"/>
          <w:szCs w:val="18"/>
          <w:lang w:val="de-DE"/>
        </w:rPr>
        <w:t xml:space="preserve">; sowie </w:t>
      </w:r>
      <w:hyperlink r:id="rId8" w:history="1">
        <w:r w:rsidRPr="00F863C6">
          <w:rPr>
            <w:rStyle w:val="Hyperlink"/>
            <w:rFonts w:ascii="Afacad" w:hAnsi="Afacad"/>
            <w:sz w:val="18"/>
            <w:szCs w:val="18"/>
            <w:lang w:val="de-DE"/>
          </w:rPr>
          <w:t>www.instagram.com/heumilch</w:t>
        </w:r>
      </w:hyperlink>
    </w:p>
    <w:p w14:paraId="7B5D4320" w14:textId="42EF3CCC" w:rsidR="00C22A36" w:rsidRPr="00F863C6" w:rsidRDefault="00F863C6" w:rsidP="00C22A36">
      <w:pPr>
        <w:pStyle w:val="Fuzeile"/>
        <w:rPr>
          <w:rFonts w:ascii="Afacad" w:hAnsi="Afacad"/>
          <w:b/>
          <w:bCs/>
          <w:sz w:val="18"/>
          <w:szCs w:val="18"/>
          <w:lang w:val="de-DE"/>
        </w:rPr>
      </w:pPr>
      <w:r>
        <w:rPr>
          <w:rFonts w:ascii="Afacad" w:hAnsi="Afacad"/>
          <w:b/>
          <w:bCs/>
          <w:sz w:val="18"/>
          <w:szCs w:val="18"/>
          <w:lang w:val="de-DE"/>
        </w:rPr>
        <w:t>Kontakt:</w:t>
      </w:r>
    </w:p>
    <w:p w14:paraId="2A3516DF" w14:textId="34F0E764" w:rsidR="00C22A36" w:rsidRPr="00F863C6" w:rsidRDefault="00F863C6" w:rsidP="00F863C6">
      <w:pPr>
        <w:pStyle w:val="Fuzeile"/>
        <w:rPr>
          <w:rFonts w:ascii="Afacad" w:hAnsi="Afacad"/>
          <w:i/>
          <w:iCs/>
          <w:sz w:val="18"/>
          <w:szCs w:val="18"/>
          <w:lang w:val="de-DE"/>
        </w:rPr>
      </w:pPr>
      <w:r w:rsidRPr="00F863C6">
        <w:rPr>
          <w:rFonts w:ascii="Afacad" w:hAnsi="Afacad"/>
          <w:sz w:val="18"/>
          <w:szCs w:val="18"/>
        </w:rPr>
        <w:t>Rainer Hammerle</w:t>
      </w:r>
      <w:r w:rsidRPr="00F863C6">
        <w:rPr>
          <w:rFonts w:ascii="Afacad" w:hAnsi="Afacad"/>
          <w:sz w:val="18"/>
          <w:szCs w:val="18"/>
        </w:rPr>
        <w:br/>
        <w:t>clavis Kommunikationsberatung GmbH</w:t>
      </w:r>
      <w:r w:rsidRPr="00F863C6">
        <w:rPr>
          <w:rFonts w:ascii="Afacad" w:hAnsi="Afacad"/>
          <w:sz w:val="18"/>
          <w:szCs w:val="18"/>
        </w:rPr>
        <w:br/>
        <w:t>Telefon: 0043 664 1295979</w:t>
      </w:r>
      <w:r w:rsidRPr="00F863C6">
        <w:rPr>
          <w:rFonts w:ascii="Afacad" w:hAnsi="Afacad"/>
          <w:sz w:val="18"/>
          <w:szCs w:val="18"/>
        </w:rPr>
        <w:br/>
        <w:t>E-Mail:</w:t>
      </w:r>
      <w:r>
        <w:rPr>
          <w:rFonts w:ascii="Afacad" w:hAnsi="Afacad"/>
          <w:sz w:val="18"/>
          <w:szCs w:val="18"/>
        </w:rPr>
        <w:t xml:space="preserve"> </w:t>
      </w:r>
      <w:hyperlink r:id="rId9" w:history="1">
        <w:r w:rsidRPr="00261F2E">
          <w:rPr>
            <w:rStyle w:val="Hyperlink"/>
            <w:rFonts w:ascii="Afacad" w:hAnsi="Afacad"/>
            <w:sz w:val="18"/>
            <w:szCs w:val="18"/>
          </w:rPr>
          <w:t>rainer.hammerle@clavis.at</w:t>
        </w:r>
      </w:hyperlink>
    </w:p>
    <w:sectPr w:rsidR="00C22A36" w:rsidRPr="00F863C6" w:rsidSect="002B335A">
      <w:headerReference w:type="default" r:id="rId10"/>
      <w:pgSz w:w="11906" w:h="16838"/>
      <w:pgMar w:top="212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9FABD0" w14:textId="77777777" w:rsidR="00024E1A" w:rsidRDefault="00024E1A" w:rsidP="002B335A">
      <w:pPr>
        <w:spacing w:after="0" w:line="240" w:lineRule="auto"/>
      </w:pPr>
      <w:r>
        <w:separator/>
      </w:r>
    </w:p>
  </w:endnote>
  <w:endnote w:type="continuationSeparator" w:id="0">
    <w:p w14:paraId="7CFA9588" w14:textId="77777777" w:rsidR="00024E1A" w:rsidRDefault="00024E1A" w:rsidP="002B3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facad">
    <w:panose1 w:val="00000000000000000000"/>
    <w:charset w:val="00"/>
    <w:family w:val="auto"/>
    <w:pitch w:val="variable"/>
    <w:sig w:usb0="A10000FF" w:usb1="5000207B" w:usb2="00000000" w:usb3="00000000" w:csb0="0000019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10E269" w14:textId="77777777" w:rsidR="00024E1A" w:rsidRDefault="00024E1A" w:rsidP="002B335A">
      <w:pPr>
        <w:spacing w:after="0" w:line="240" w:lineRule="auto"/>
      </w:pPr>
      <w:r>
        <w:separator/>
      </w:r>
    </w:p>
  </w:footnote>
  <w:footnote w:type="continuationSeparator" w:id="0">
    <w:p w14:paraId="03816544" w14:textId="77777777" w:rsidR="00024E1A" w:rsidRDefault="00024E1A" w:rsidP="002B33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108BF" w14:textId="078A3D08" w:rsidR="002B335A" w:rsidRDefault="002B335A" w:rsidP="002B335A">
    <w:pPr>
      <w:pStyle w:val="Kopfzeile"/>
      <w:jc w:val="center"/>
    </w:pPr>
    <w:r>
      <w:rPr>
        <w:noProof/>
      </w:rPr>
      <w:drawing>
        <wp:inline distT="0" distB="0" distL="0" distR="0" wp14:anchorId="5D5413CD" wp14:editId="55CC237D">
          <wp:extent cx="1095375" cy="682297"/>
          <wp:effectExtent l="0" t="0" r="0" b="3810"/>
          <wp:docPr id="23521507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682297"/>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85"/>
    <w:rsid w:val="00002CB2"/>
    <w:rsid w:val="00024E1A"/>
    <w:rsid w:val="00110AB3"/>
    <w:rsid w:val="00115B10"/>
    <w:rsid w:val="00183CEB"/>
    <w:rsid w:val="002918D2"/>
    <w:rsid w:val="002B335A"/>
    <w:rsid w:val="002F0D8C"/>
    <w:rsid w:val="003A5EA1"/>
    <w:rsid w:val="00452256"/>
    <w:rsid w:val="00486B5E"/>
    <w:rsid w:val="00522BA9"/>
    <w:rsid w:val="005B38FD"/>
    <w:rsid w:val="005E5B79"/>
    <w:rsid w:val="006C3CD3"/>
    <w:rsid w:val="007B708A"/>
    <w:rsid w:val="008725F6"/>
    <w:rsid w:val="00876B02"/>
    <w:rsid w:val="008813A2"/>
    <w:rsid w:val="00B821D1"/>
    <w:rsid w:val="00C22A36"/>
    <w:rsid w:val="00C7019D"/>
    <w:rsid w:val="00CD414C"/>
    <w:rsid w:val="00D7516D"/>
    <w:rsid w:val="00D81D5E"/>
    <w:rsid w:val="00DD6CF5"/>
    <w:rsid w:val="00E5648F"/>
    <w:rsid w:val="00EF3085"/>
    <w:rsid w:val="00F863C6"/>
    <w:rsid w:val="6045FB8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33C93E"/>
  <w15:chartTrackingRefBased/>
  <w15:docId w15:val="{FCBF1616-1B83-4183-912E-F992B1432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F3085"/>
  </w:style>
  <w:style w:type="paragraph" w:styleId="berschrift1">
    <w:name w:val="heading 1"/>
    <w:basedOn w:val="Standard"/>
    <w:next w:val="Standard"/>
    <w:link w:val="berschrift1Zchn"/>
    <w:uiPriority w:val="9"/>
    <w:qFormat/>
    <w:rsid w:val="00EF308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EF308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EF308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EF308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EF308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EF308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EF308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EF308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EF308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F308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EF308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EF308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F308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F308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F308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F308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F308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F3085"/>
    <w:rPr>
      <w:rFonts w:eastAsiaTheme="majorEastAsia" w:cstheme="majorBidi"/>
      <w:color w:val="272727" w:themeColor="text1" w:themeTint="D8"/>
    </w:rPr>
  </w:style>
  <w:style w:type="paragraph" w:styleId="Titel">
    <w:name w:val="Title"/>
    <w:basedOn w:val="Standard"/>
    <w:next w:val="Standard"/>
    <w:link w:val="TitelZchn"/>
    <w:uiPriority w:val="10"/>
    <w:qFormat/>
    <w:rsid w:val="00EF30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F308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F308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EF308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F308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EF3085"/>
    <w:rPr>
      <w:i/>
      <w:iCs/>
      <w:color w:val="404040" w:themeColor="text1" w:themeTint="BF"/>
    </w:rPr>
  </w:style>
  <w:style w:type="paragraph" w:styleId="Listenabsatz">
    <w:name w:val="List Paragraph"/>
    <w:basedOn w:val="Standard"/>
    <w:uiPriority w:val="34"/>
    <w:qFormat/>
    <w:rsid w:val="00EF3085"/>
    <w:pPr>
      <w:ind w:left="720"/>
      <w:contextualSpacing/>
    </w:pPr>
  </w:style>
  <w:style w:type="character" w:styleId="IntensiveHervorhebung">
    <w:name w:val="Intense Emphasis"/>
    <w:basedOn w:val="Absatz-Standardschriftart"/>
    <w:uiPriority w:val="21"/>
    <w:qFormat/>
    <w:rsid w:val="00EF3085"/>
    <w:rPr>
      <w:i/>
      <w:iCs/>
      <w:color w:val="0F4761" w:themeColor="accent1" w:themeShade="BF"/>
    </w:rPr>
  </w:style>
  <w:style w:type="paragraph" w:styleId="IntensivesZitat">
    <w:name w:val="Intense Quote"/>
    <w:basedOn w:val="Standard"/>
    <w:next w:val="Standard"/>
    <w:link w:val="IntensivesZitatZchn"/>
    <w:uiPriority w:val="30"/>
    <w:qFormat/>
    <w:rsid w:val="00EF308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EF3085"/>
    <w:rPr>
      <w:i/>
      <w:iCs/>
      <w:color w:val="0F4761" w:themeColor="accent1" w:themeShade="BF"/>
    </w:rPr>
  </w:style>
  <w:style w:type="character" w:styleId="IntensiverVerweis">
    <w:name w:val="Intense Reference"/>
    <w:basedOn w:val="Absatz-Standardschriftart"/>
    <w:uiPriority w:val="32"/>
    <w:qFormat/>
    <w:rsid w:val="00EF3085"/>
    <w:rPr>
      <w:b/>
      <w:bCs/>
      <w:smallCaps/>
      <w:color w:val="0F4761" w:themeColor="accent1" w:themeShade="BF"/>
      <w:spacing w:val="5"/>
    </w:rPr>
  </w:style>
  <w:style w:type="character" w:styleId="Hyperlink">
    <w:name w:val="Hyperlink"/>
    <w:basedOn w:val="Absatz-Standardschriftart"/>
    <w:uiPriority w:val="99"/>
    <w:unhideWhenUsed/>
    <w:rsid w:val="00C22A36"/>
    <w:rPr>
      <w:color w:val="467886" w:themeColor="hyperlink"/>
      <w:u w:val="single"/>
    </w:rPr>
  </w:style>
  <w:style w:type="paragraph" w:styleId="Fuzeile">
    <w:name w:val="footer"/>
    <w:basedOn w:val="Standard"/>
    <w:link w:val="FuzeileZchn"/>
    <w:uiPriority w:val="99"/>
    <w:unhideWhenUsed/>
    <w:rsid w:val="00C22A3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22A36"/>
  </w:style>
  <w:style w:type="paragraph" w:styleId="Kopfzeile">
    <w:name w:val="header"/>
    <w:basedOn w:val="Standard"/>
    <w:link w:val="KopfzeileZchn"/>
    <w:uiPriority w:val="99"/>
    <w:unhideWhenUsed/>
    <w:rsid w:val="002B335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B335A"/>
  </w:style>
  <w:style w:type="character" w:styleId="NichtaufgelsteErwhnung">
    <w:name w:val="Unresolved Mention"/>
    <w:basedOn w:val="Absatz-Standardschriftart"/>
    <w:uiPriority w:val="99"/>
    <w:semiHidden/>
    <w:unhideWhenUsed/>
    <w:rsid w:val="00F863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8053360">
      <w:bodyDiv w:val="1"/>
      <w:marLeft w:val="0"/>
      <w:marRight w:val="0"/>
      <w:marTop w:val="0"/>
      <w:marBottom w:val="0"/>
      <w:divBdr>
        <w:top w:val="none" w:sz="0" w:space="0" w:color="auto"/>
        <w:left w:val="none" w:sz="0" w:space="0" w:color="auto"/>
        <w:bottom w:val="none" w:sz="0" w:space="0" w:color="auto"/>
        <w:right w:val="none" w:sz="0" w:space="0" w:color="auto"/>
      </w:divBdr>
    </w:div>
    <w:div w:id="322437684">
      <w:bodyDiv w:val="1"/>
      <w:marLeft w:val="0"/>
      <w:marRight w:val="0"/>
      <w:marTop w:val="0"/>
      <w:marBottom w:val="0"/>
      <w:divBdr>
        <w:top w:val="none" w:sz="0" w:space="0" w:color="auto"/>
        <w:left w:val="none" w:sz="0" w:space="0" w:color="auto"/>
        <w:bottom w:val="none" w:sz="0" w:space="0" w:color="auto"/>
        <w:right w:val="none" w:sz="0" w:space="0" w:color="auto"/>
      </w:divBdr>
    </w:div>
    <w:div w:id="978919130">
      <w:bodyDiv w:val="1"/>
      <w:marLeft w:val="0"/>
      <w:marRight w:val="0"/>
      <w:marTop w:val="0"/>
      <w:marBottom w:val="0"/>
      <w:divBdr>
        <w:top w:val="none" w:sz="0" w:space="0" w:color="auto"/>
        <w:left w:val="none" w:sz="0" w:space="0" w:color="auto"/>
        <w:bottom w:val="none" w:sz="0" w:space="0" w:color="auto"/>
        <w:right w:val="none" w:sz="0" w:space="0" w:color="auto"/>
      </w:divBdr>
    </w:div>
    <w:div w:id="1980306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stagram.com/heumilch" TargetMode="External"/><Relationship Id="rId3" Type="http://schemas.openxmlformats.org/officeDocument/2006/relationships/webSettings" Target="webSettings.xml"/><Relationship Id="rId7" Type="http://schemas.openxmlformats.org/officeDocument/2006/relationships/hyperlink" Target="http://www.facebook.com/heumilch.at"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eumilch.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rainer.hammerle@clavis.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369</Words>
  <Characters>2325</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Kleber</dc:creator>
  <cp:keywords/>
  <dc:description/>
  <cp:lastModifiedBy>Heumilch</cp:lastModifiedBy>
  <cp:revision>13</cp:revision>
  <dcterms:created xsi:type="dcterms:W3CDTF">2025-06-18T11:07:00Z</dcterms:created>
  <dcterms:modified xsi:type="dcterms:W3CDTF">2025-10-13T15:13:00Z</dcterms:modified>
</cp:coreProperties>
</file>