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9EF7D" w14:textId="77777777" w:rsidR="008F0992" w:rsidRPr="00346915" w:rsidRDefault="008F0992" w:rsidP="008F0992">
      <w:r w:rsidRPr="00346915">
        <w:rPr>
          <w:b/>
          <w:bCs/>
        </w:rPr>
        <w:t>Karl Neuhofer ist Käsebotschafter 2025</w:t>
      </w:r>
    </w:p>
    <w:p w14:paraId="0AB54EDA" w14:textId="77777777" w:rsidR="008F0992" w:rsidRPr="00346915" w:rsidRDefault="008F0992" w:rsidP="008F0992">
      <w:pPr>
        <w:rPr>
          <w:i/>
          <w:iCs/>
        </w:rPr>
      </w:pPr>
      <w:r w:rsidRPr="00346915">
        <w:rPr>
          <w:i/>
          <w:iCs/>
        </w:rPr>
        <w:t xml:space="preserve">Karl Neuhofer, Obmann und Gründungsmitglied der ARGE Heumilch, wurde beim diesjährigen </w:t>
      </w:r>
      <w:proofErr w:type="spellStart"/>
      <w:r w:rsidRPr="00346915">
        <w:rPr>
          <w:i/>
          <w:iCs/>
        </w:rPr>
        <w:t>Käsesommelierabend</w:t>
      </w:r>
      <w:proofErr w:type="spellEnd"/>
      <w:r w:rsidRPr="00346915">
        <w:rPr>
          <w:i/>
          <w:iCs/>
        </w:rPr>
        <w:t xml:space="preserve"> in </w:t>
      </w:r>
      <w:proofErr w:type="spellStart"/>
      <w:r w:rsidRPr="00346915">
        <w:rPr>
          <w:i/>
          <w:iCs/>
        </w:rPr>
        <w:t>Anthering</w:t>
      </w:r>
      <w:proofErr w:type="spellEnd"/>
      <w:r w:rsidRPr="00346915">
        <w:rPr>
          <w:i/>
          <w:iCs/>
        </w:rPr>
        <w:t xml:space="preserve"> (Salzburg) mit dem Titel „Käsebotschafter Österreichs 2025“ geehrt. Der Verein Käsesommelier Österreich verlieh ihm die Auszeichnung für seinen jahrzehntelangen Einsatz für die Heuwirtschaft und die </w:t>
      </w:r>
      <w:r>
        <w:rPr>
          <w:i/>
          <w:iCs/>
        </w:rPr>
        <w:t xml:space="preserve">Heumilch-Käsespezialitäten. </w:t>
      </w:r>
    </w:p>
    <w:p w14:paraId="689EC843" w14:textId="77777777" w:rsidR="008F0992" w:rsidRDefault="008F0992" w:rsidP="008F0992">
      <w:r w:rsidRPr="00346915">
        <w:t>„</w:t>
      </w:r>
      <w:r>
        <w:t>Käsebotschafter zu sein, ist</w:t>
      </w:r>
      <w:r w:rsidRPr="00C8373A">
        <w:t xml:space="preserve"> für mich eine besondere Ehre, und ich möchte dem Verein Käsesommelier Österreich herzlich dafür danken</w:t>
      </w:r>
      <w:r w:rsidRPr="00346915">
        <w:t xml:space="preserve">“, so Neuhofer. „Unsere Wirtschaftsweise steht für Qualität, Tradition und Nachhaltigkeit. Die Auszeichnung </w:t>
      </w:r>
      <w:r>
        <w:t>ist</w:t>
      </w:r>
      <w:r w:rsidRPr="00346915">
        <w:t xml:space="preserve"> eine schöne Bestätigung dafür, dass wir mit der Heumilch den richtigen Weg gehen</w:t>
      </w:r>
      <w:r>
        <w:t xml:space="preserve">. </w:t>
      </w:r>
      <w:r w:rsidRPr="00346915">
        <w:t xml:space="preserve">Es </w:t>
      </w:r>
      <w:r>
        <w:t>freut mich besonders</w:t>
      </w:r>
      <w:r w:rsidRPr="00346915">
        <w:t>, dass Heumilch heute als Spezialmilch für Käse</w:t>
      </w:r>
      <w:r>
        <w:t>spezialitäten</w:t>
      </w:r>
      <w:r w:rsidRPr="00346915">
        <w:t xml:space="preserve"> so geschätzt wir</w:t>
      </w:r>
      <w:r>
        <w:t>d.</w:t>
      </w:r>
      <w:r w:rsidRPr="00C8373A">
        <w:t xml:space="preserve">“ </w:t>
      </w:r>
    </w:p>
    <w:p w14:paraId="2E75AA57" w14:textId="77777777" w:rsidR="008F0992" w:rsidRDefault="008F0992" w:rsidP="008F0992">
      <w:r>
        <w:t xml:space="preserve">Die </w:t>
      </w:r>
      <w:r w:rsidRPr="00FF250D">
        <w:t xml:space="preserve">besondere Wertschätzung </w:t>
      </w:r>
      <w:r>
        <w:t xml:space="preserve">der Heumilch </w:t>
      </w:r>
      <w:r w:rsidRPr="00FF250D">
        <w:t xml:space="preserve">beruht auf der artgemäßen Fütterung der </w:t>
      </w:r>
      <w:r>
        <w:t>Tiere</w:t>
      </w:r>
      <w:r w:rsidRPr="00FF250D">
        <w:t xml:space="preserve">. Sie erhalten im Sommer frische Gräser und Kräuter und im Winter </w:t>
      </w:r>
      <w:r w:rsidRPr="007B718A">
        <w:t>bestes Qualitätsheu</w:t>
      </w:r>
      <w:r>
        <w:rPr>
          <w:strike/>
        </w:rPr>
        <w:t xml:space="preserve"> </w:t>
      </w:r>
      <w:r w:rsidRPr="00FF250D">
        <w:t>–</w:t>
      </w:r>
      <w:r>
        <w:t xml:space="preserve"> </w:t>
      </w:r>
      <w:r w:rsidRPr="00FF250D">
        <w:t>Silage</w:t>
      </w:r>
      <w:r>
        <w:t xml:space="preserve"> ist strengstens verboten</w:t>
      </w:r>
      <w:r w:rsidRPr="00FF250D">
        <w:t xml:space="preserve">. </w:t>
      </w:r>
      <w:r>
        <w:t>Der hochwertige</w:t>
      </w:r>
      <w:r w:rsidRPr="00FF250D">
        <w:t xml:space="preserve"> Rohstoff</w:t>
      </w:r>
      <w:r>
        <w:t xml:space="preserve"> Heumilch</w:t>
      </w:r>
      <w:r w:rsidRPr="00FF250D">
        <w:t xml:space="preserve"> ermöglicht die Herstellung </w:t>
      </w:r>
      <w:r>
        <w:t xml:space="preserve">von </w:t>
      </w:r>
      <w:r w:rsidRPr="006815C6">
        <w:t>Hartkäse aus Rohmilch mit langer Reifezeit aber auch hochwertige Schnittkäse ohne Zusatz von Konservierungsmitteln und ohne intensive mechanische Behandlung</w:t>
      </w:r>
      <w:r w:rsidRPr="00FF250D">
        <w:t>.</w:t>
      </w:r>
    </w:p>
    <w:p w14:paraId="73148E4A" w14:textId="77777777" w:rsidR="008F0992" w:rsidRDefault="008F0992" w:rsidP="008F0992">
      <w:r w:rsidRPr="00B42F58">
        <w:t>Für die Sicherung dieser Qualität spielt Karl Neuhofer eine zentrale Rolle.</w:t>
      </w:r>
      <w:r>
        <w:t xml:space="preserve"> Seit der Gründung der ARGE Heumilch 2004 ist er</w:t>
      </w:r>
      <w:r w:rsidRPr="00346915">
        <w:t xml:space="preserve"> als Obmann aktiv und treibt die Entwicklung der Heuwirtschaft maßgeblich voran. Unter seiner Führung wurde Heumilch 2016 mit dem EU-Gütesiegel „garantiert traditionelle Spezialität“ (</w:t>
      </w:r>
      <w:proofErr w:type="spellStart"/>
      <w:r w:rsidRPr="00346915">
        <w:t>g.t.S</w:t>
      </w:r>
      <w:proofErr w:type="spellEnd"/>
      <w:r w:rsidRPr="00346915">
        <w:t>.) ausgezeichnet und 2024 von der FAO als „landwirtschaftliches Kulturerbe von globaler Bedeutung“ anerkannt.</w:t>
      </w:r>
    </w:p>
    <w:p w14:paraId="7C8BB5C9" w14:textId="77777777" w:rsidR="00931230" w:rsidRPr="00346915" w:rsidRDefault="00931230" w:rsidP="008F0992"/>
    <w:p w14:paraId="3D6D251B" w14:textId="20952F6B" w:rsidR="00386F93" w:rsidRDefault="00931230" w:rsidP="007B0A67">
      <w:r w:rsidRPr="0093178C">
        <w:rPr>
          <w:b/>
          <w:bCs/>
          <w:lang w:val="de-DE"/>
        </w:rPr>
        <w:t>Foto:</w:t>
      </w:r>
      <w:r>
        <w:rPr>
          <w:b/>
          <w:bCs/>
          <w:lang w:val="de-DE"/>
        </w:rPr>
        <w:t xml:space="preserve"> </w:t>
      </w:r>
      <w:r w:rsidRPr="00931230">
        <w:t>© Verein Käsesommelier Österreich</w:t>
      </w:r>
      <w:r>
        <w:t>.</w:t>
      </w:r>
      <w:r w:rsidRPr="00931230">
        <w:t xml:space="preserve"> </w:t>
      </w:r>
      <w:r>
        <w:t>V</w:t>
      </w:r>
      <w:r w:rsidRPr="00931230">
        <w:t>.l.n.r.</w:t>
      </w:r>
      <w:r>
        <w:t xml:space="preserve">: </w:t>
      </w:r>
      <w:r w:rsidRPr="00931230">
        <w:t xml:space="preserve">Johannes </w:t>
      </w:r>
      <w:proofErr w:type="spellStart"/>
      <w:r w:rsidRPr="00931230">
        <w:t>Einzenberger</w:t>
      </w:r>
      <w:proofErr w:type="spellEnd"/>
      <w:r w:rsidRPr="00931230">
        <w:t>, Karl Neuhofer, Helene Lindner, Harald Weidacher</w:t>
      </w:r>
    </w:p>
    <w:p w14:paraId="68259395" w14:textId="77777777" w:rsidR="008F0992" w:rsidRPr="008F0992" w:rsidRDefault="008F0992" w:rsidP="007B0A67"/>
    <w:p w14:paraId="2F7C8461" w14:textId="203D67C4" w:rsidR="00982D80" w:rsidRDefault="00982D80" w:rsidP="00982D80">
      <w:pPr>
        <w:rPr>
          <w:i/>
          <w:iCs/>
          <w:sz w:val="18"/>
          <w:szCs w:val="18"/>
          <w:lang w:val="de-DE"/>
        </w:rPr>
      </w:pPr>
      <w:r w:rsidRPr="00982D80">
        <w:rPr>
          <w:b/>
          <w:bCs/>
          <w:sz w:val="18"/>
          <w:szCs w:val="18"/>
          <w:lang w:val="de-DE"/>
        </w:rPr>
        <w:t>Über die Heumilch</w:t>
      </w:r>
      <w:r w:rsidRPr="00982D80">
        <w:rPr>
          <w:sz w:val="18"/>
          <w:szCs w:val="18"/>
          <w:lang w:val="de-DE"/>
        </w:rPr>
        <w:t xml:space="preserve"> </w:t>
      </w:r>
      <w:r w:rsidRPr="00982D80">
        <w:rPr>
          <w:sz w:val="18"/>
          <w:szCs w:val="18"/>
          <w:lang w:val="de-DE"/>
        </w:rPr>
        <w:br/>
      </w:r>
      <w:r w:rsidRPr="00982D80">
        <w:rPr>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982D80">
        <w:rPr>
          <w:i/>
          <w:iCs/>
          <w:sz w:val="18"/>
          <w:szCs w:val="18"/>
          <w:lang w:val="de-DE"/>
        </w:rPr>
        <w:t>g.t.S</w:t>
      </w:r>
      <w:proofErr w:type="spellEnd"/>
      <w:r w:rsidRPr="00982D80">
        <w:rPr>
          <w:i/>
          <w:iCs/>
          <w:sz w:val="18"/>
          <w:szCs w:val="18"/>
          <w:lang w:val="de-DE"/>
        </w:rPr>
        <w:t xml:space="preserve">. – garantiert traditionelle Spezialität – für Kuhmilch und 2019 für Schaf- und Ziegenmilch ausgezeichnet. Heumilch </w:t>
      </w:r>
      <w:proofErr w:type="spellStart"/>
      <w:r w:rsidRPr="00982D80">
        <w:rPr>
          <w:i/>
          <w:iCs/>
          <w:sz w:val="18"/>
          <w:szCs w:val="18"/>
          <w:lang w:val="de-DE"/>
        </w:rPr>
        <w:t>g.t.S</w:t>
      </w:r>
      <w:proofErr w:type="spellEnd"/>
      <w:r w:rsidRPr="00982D80">
        <w:rPr>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3C96F4D2" w14:textId="4B949939" w:rsidR="00982D80" w:rsidRDefault="00982D80" w:rsidP="00982D80">
      <w:pPr>
        <w:rPr>
          <w:sz w:val="18"/>
          <w:szCs w:val="18"/>
          <w:lang w:val="de-DE"/>
        </w:rPr>
      </w:pPr>
      <w:r w:rsidRPr="00381F86">
        <w:rPr>
          <w:i/>
          <w:iCs/>
          <w:sz w:val="18"/>
          <w:szCs w:val="18"/>
          <w:lang w:val="de-DE"/>
        </w:rPr>
        <w:t xml:space="preserve">Die ARGE Heumilch </w:t>
      </w:r>
      <w:r w:rsidR="00386F93">
        <w:rPr>
          <w:i/>
          <w:iCs/>
          <w:sz w:val="18"/>
          <w:szCs w:val="18"/>
          <w:lang w:val="de-DE"/>
        </w:rPr>
        <w:t>i</w:t>
      </w:r>
      <w:r w:rsidRPr="00381F86">
        <w:rPr>
          <w:i/>
          <w:iCs/>
          <w:sz w:val="18"/>
          <w:szCs w:val="18"/>
          <w:lang w:val="de-DE"/>
        </w:rPr>
        <w:t xml:space="preserve">m Internet: </w:t>
      </w:r>
      <w:hyperlink r:id="rId6" w:history="1">
        <w:r w:rsidRPr="00381F86">
          <w:rPr>
            <w:rStyle w:val="Hyperlink"/>
            <w:sz w:val="18"/>
            <w:szCs w:val="18"/>
            <w:lang w:val="de-DE"/>
          </w:rPr>
          <w:t>www.heumilch.com</w:t>
        </w:r>
      </w:hyperlink>
      <w:r w:rsidRPr="00381F86">
        <w:rPr>
          <w:i/>
          <w:iCs/>
          <w:sz w:val="18"/>
          <w:szCs w:val="18"/>
          <w:lang w:val="de-DE"/>
        </w:rPr>
        <w:t xml:space="preserve">; </w:t>
      </w:r>
      <w:hyperlink r:id="rId7" w:history="1">
        <w:r w:rsidRPr="00381F86">
          <w:rPr>
            <w:rStyle w:val="Hyperlink"/>
            <w:sz w:val="18"/>
            <w:szCs w:val="18"/>
            <w:lang w:val="de-DE"/>
          </w:rPr>
          <w:t>www.facebook.com/heumilch.at</w:t>
        </w:r>
      </w:hyperlink>
      <w:r w:rsidRPr="00381F86">
        <w:rPr>
          <w:i/>
          <w:iCs/>
          <w:sz w:val="18"/>
          <w:szCs w:val="18"/>
          <w:lang w:val="de-DE"/>
        </w:rPr>
        <w:t xml:space="preserve">; sowie </w:t>
      </w:r>
      <w:hyperlink r:id="rId8" w:history="1">
        <w:r w:rsidRPr="00381F86">
          <w:rPr>
            <w:rStyle w:val="Hyperlink"/>
            <w:sz w:val="18"/>
            <w:szCs w:val="18"/>
            <w:lang w:val="de-DE"/>
          </w:rPr>
          <w:t>www.instagram.com/heumilch</w:t>
        </w:r>
      </w:hyperlink>
    </w:p>
    <w:p w14:paraId="32F17DE7" w14:textId="77777777" w:rsidR="00386F93" w:rsidRDefault="00386F93" w:rsidP="00386F93">
      <w:pPr>
        <w:pStyle w:val="Fuzeile"/>
        <w:rPr>
          <w:b/>
          <w:bCs/>
          <w:sz w:val="18"/>
          <w:szCs w:val="18"/>
          <w:lang w:val="de-DE"/>
        </w:rPr>
      </w:pPr>
    </w:p>
    <w:p w14:paraId="09AF6FFF" w14:textId="77777777" w:rsidR="00386F93" w:rsidRDefault="00386F93" w:rsidP="00386F93">
      <w:pPr>
        <w:pStyle w:val="Fuzeile"/>
        <w:rPr>
          <w:b/>
          <w:bCs/>
          <w:sz w:val="18"/>
          <w:szCs w:val="18"/>
          <w:lang w:val="de-DE"/>
        </w:rPr>
      </w:pPr>
      <w:r w:rsidRPr="00386F93">
        <w:rPr>
          <w:b/>
          <w:bCs/>
          <w:sz w:val="18"/>
          <w:szCs w:val="18"/>
          <w:lang w:val="de-DE"/>
        </w:rPr>
        <w:t>Kontakt:</w:t>
      </w:r>
    </w:p>
    <w:p w14:paraId="35523D30" w14:textId="77777777" w:rsidR="008F0992" w:rsidRPr="008F4D2B" w:rsidRDefault="008F0992" w:rsidP="008F0992">
      <w:pPr>
        <w:pStyle w:val="Fuzeile"/>
        <w:rPr>
          <w:i/>
          <w:iCs/>
          <w:sz w:val="18"/>
          <w:szCs w:val="18"/>
          <w:lang w:val="de-DE"/>
        </w:rPr>
      </w:pPr>
      <w:r w:rsidRPr="008F4D2B">
        <w:rPr>
          <w:i/>
          <w:iCs/>
          <w:sz w:val="18"/>
          <w:szCs w:val="18"/>
          <w:lang w:val="de-DE"/>
        </w:rPr>
        <w:t>Sven Kleber</w:t>
      </w:r>
      <w:r w:rsidRPr="008F4D2B">
        <w:rPr>
          <w:i/>
          <w:iCs/>
          <w:sz w:val="18"/>
          <w:szCs w:val="18"/>
          <w:lang w:val="de-DE"/>
        </w:rPr>
        <w:br/>
      </w:r>
      <w:proofErr w:type="spellStart"/>
      <w:r w:rsidRPr="008F4D2B">
        <w:rPr>
          <w:i/>
          <w:iCs/>
          <w:sz w:val="18"/>
          <w:szCs w:val="18"/>
          <w:lang w:val="de-DE"/>
        </w:rPr>
        <w:t>clavis</w:t>
      </w:r>
      <w:proofErr w:type="spellEnd"/>
      <w:r w:rsidRPr="008F4D2B">
        <w:rPr>
          <w:i/>
          <w:iCs/>
          <w:sz w:val="18"/>
          <w:szCs w:val="18"/>
          <w:lang w:val="de-DE"/>
        </w:rPr>
        <w:t xml:space="preserve"> Kommunikationsberatung GmbH</w:t>
      </w:r>
      <w:r w:rsidRPr="008F4D2B">
        <w:rPr>
          <w:i/>
          <w:iCs/>
          <w:sz w:val="18"/>
          <w:szCs w:val="18"/>
          <w:lang w:val="de-DE"/>
        </w:rPr>
        <w:br/>
        <w:t>T: 0664 2054178</w:t>
      </w:r>
      <w:r w:rsidRPr="008F4D2B">
        <w:rPr>
          <w:i/>
          <w:iCs/>
          <w:sz w:val="18"/>
          <w:szCs w:val="18"/>
          <w:lang w:val="de-DE"/>
        </w:rPr>
        <w:br/>
        <w:t xml:space="preserve">E: </w:t>
      </w:r>
      <w:hyperlink r:id="rId9" w:history="1">
        <w:r w:rsidRPr="008F4D2B">
          <w:rPr>
            <w:i/>
            <w:iCs/>
            <w:sz w:val="18"/>
            <w:szCs w:val="18"/>
            <w:lang w:val="de-DE"/>
          </w:rPr>
          <w:t>sven.kleber@clavis.at</w:t>
        </w:r>
      </w:hyperlink>
    </w:p>
    <w:p w14:paraId="5199EA74" w14:textId="01E124ED" w:rsidR="00386F93" w:rsidRPr="00386F93" w:rsidRDefault="00386F93" w:rsidP="008F0992">
      <w:pPr>
        <w:pStyle w:val="Fuzeile"/>
        <w:rPr>
          <w:sz w:val="18"/>
          <w:szCs w:val="18"/>
          <w:lang w:val="de-DE"/>
        </w:rPr>
      </w:pPr>
    </w:p>
    <w:sectPr w:rsidR="00386F93" w:rsidRPr="00386F93" w:rsidSect="00386F93">
      <w:headerReference w:type="default" r:id="rId10"/>
      <w:pgSz w:w="11906" w:h="16838"/>
      <w:pgMar w:top="22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DFFE" w14:textId="77777777" w:rsidR="0017115B" w:rsidRDefault="0017115B" w:rsidP="00982D80">
      <w:pPr>
        <w:spacing w:after="0" w:line="240" w:lineRule="auto"/>
      </w:pPr>
      <w:r>
        <w:separator/>
      </w:r>
    </w:p>
  </w:endnote>
  <w:endnote w:type="continuationSeparator" w:id="0">
    <w:p w14:paraId="3F5DDC80" w14:textId="77777777" w:rsidR="0017115B" w:rsidRDefault="0017115B" w:rsidP="00982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8EB1D" w14:textId="77777777" w:rsidR="0017115B" w:rsidRDefault="0017115B" w:rsidP="00982D80">
      <w:pPr>
        <w:spacing w:after="0" w:line="240" w:lineRule="auto"/>
      </w:pPr>
      <w:r>
        <w:separator/>
      </w:r>
    </w:p>
  </w:footnote>
  <w:footnote w:type="continuationSeparator" w:id="0">
    <w:p w14:paraId="76BFC248" w14:textId="77777777" w:rsidR="0017115B" w:rsidRDefault="0017115B" w:rsidP="00982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DECE7" w14:textId="63B0C35F" w:rsidR="00982D80" w:rsidRDefault="00982D80" w:rsidP="00982D80">
    <w:pPr>
      <w:pStyle w:val="Kopfzeile"/>
      <w:jc w:val="center"/>
    </w:pPr>
    <w:r>
      <w:rPr>
        <w:noProof/>
      </w:rPr>
      <w:drawing>
        <wp:inline distT="0" distB="0" distL="0" distR="0" wp14:anchorId="64182370" wp14:editId="0BCC9528">
          <wp:extent cx="1095375" cy="682297"/>
          <wp:effectExtent l="0" t="0" r="0" b="3810"/>
          <wp:docPr id="16531979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90" cy="6910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E52"/>
    <w:rsid w:val="000875C6"/>
    <w:rsid w:val="001002DD"/>
    <w:rsid w:val="00115B10"/>
    <w:rsid w:val="001463FB"/>
    <w:rsid w:val="0017115B"/>
    <w:rsid w:val="0027443B"/>
    <w:rsid w:val="002918D2"/>
    <w:rsid w:val="002B18D8"/>
    <w:rsid w:val="002F0D8C"/>
    <w:rsid w:val="0036180F"/>
    <w:rsid w:val="00381F86"/>
    <w:rsid w:val="00386F93"/>
    <w:rsid w:val="00461A9E"/>
    <w:rsid w:val="00543F76"/>
    <w:rsid w:val="00576E52"/>
    <w:rsid w:val="005A54BA"/>
    <w:rsid w:val="006A66BC"/>
    <w:rsid w:val="006F6B09"/>
    <w:rsid w:val="007B0A67"/>
    <w:rsid w:val="008F0992"/>
    <w:rsid w:val="00931230"/>
    <w:rsid w:val="00936ECE"/>
    <w:rsid w:val="00982D80"/>
    <w:rsid w:val="009B11F7"/>
    <w:rsid w:val="009D75CE"/>
    <w:rsid w:val="00AF2B60"/>
    <w:rsid w:val="00B53CB8"/>
    <w:rsid w:val="00C164FD"/>
    <w:rsid w:val="00C43C77"/>
    <w:rsid w:val="00C527DA"/>
    <w:rsid w:val="00C626A4"/>
    <w:rsid w:val="00C67E58"/>
    <w:rsid w:val="00D616F1"/>
    <w:rsid w:val="00D81D5E"/>
    <w:rsid w:val="00E460C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24A9A"/>
  <w15:chartTrackingRefBased/>
  <w15:docId w15:val="{CFF70E30-D4BE-4FAE-AFF4-137B4C361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6F93"/>
  </w:style>
  <w:style w:type="paragraph" w:styleId="berschrift1">
    <w:name w:val="heading 1"/>
    <w:basedOn w:val="Standard"/>
    <w:next w:val="Standard"/>
    <w:link w:val="berschrift1Zchn"/>
    <w:uiPriority w:val="9"/>
    <w:qFormat/>
    <w:rsid w:val="00576E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76E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76E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76E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76E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76E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76E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76E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76E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E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76E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76E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76E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76E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76E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76E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76E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76E52"/>
    <w:rPr>
      <w:rFonts w:eastAsiaTheme="majorEastAsia" w:cstheme="majorBidi"/>
      <w:color w:val="272727" w:themeColor="text1" w:themeTint="D8"/>
    </w:rPr>
  </w:style>
  <w:style w:type="paragraph" w:styleId="Titel">
    <w:name w:val="Title"/>
    <w:basedOn w:val="Standard"/>
    <w:next w:val="Standard"/>
    <w:link w:val="TitelZchn"/>
    <w:uiPriority w:val="10"/>
    <w:qFormat/>
    <w:rsid w:val="00576E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76E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76E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76E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76E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76E52"/>
    <w:rPr>
      <w:i/>
      <w:iCs/>
      <w:color w:val="404040" w:themeColor="text1" w:themeTint="BF"/>
    </w:rPr>
  </w:style>
  <w:style w:type="paragraph" w:styleId="Listenabsatz">
    <w:name w:val="List Paragraph"/>
    <w:basedOn w:val="Standard"/>
    <w:uiPriority w:val="34"/>
    <w:qFormat/>
    <w:rsid w:val="00576E52"/>
    <w:pPr>
      <w:ind w:left="720"/>
      <w:contextualSpacing/>
    </w:pPr>
  </w:style>
  <w:style w:type="character" w:styleId="IntensiveHervorhebung">
    <w:name w:val="Intense Emphasis"/>
    <w:basedOn w:val="Absatz-Standardschriftart"/>
    <w:uiPriority w:val="21"/>
    <w:qFormat/>
    <w:rsid w:val="00576E52"/>
    <w:rPr>
      <w:i/>
      <w:iCs/>
      <w:color w:val="0F4761" w:themeColor="accent1" w:themeShade="BF"/>
    </w:rPr>
  </w:style>
  <w:style w:type="paragraph" w:styleId="IntensivesZitat">
    <w:name w:val="Intense Quote"/>
    <w:basedOn w:val="Standard"/>
    <w:next w:val="Standard"/>
    <w:link w:val="IntensivesZitatZchn"/>
    <w:uiPriority w:val="30"/>
    <w:qFormat/>
    <w:rsid w:val="00576E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76E52"/>
    <w:rPr>
      <w:i/>
      <w:iCs/>
      <w:color w:val="0F4761" w:themeColor="accent1" w:themeShade="BF"/>
    </w:rPr>
  </w:style>
  <w:style w:type="character" w:styleId="IntensiverVerweis">
    <w:name w:val="Intense Reference"/>
    <w:basedOn w:val="Absatz-Standardschriftart"/>
    <w:uiPriority w:val="32"/>
    <w:qFormat/>
    <w:rsid w:val="00576E52"/>
    <w:rPr>
      <w:b/>
      <w:bCs/>
      <w:smallCaps/>
      <w:color w:val="0F4761" w:themeColor="accent1" w:themeShade="BF"/>
      <w:spacing w:val="5"/>
    </w:rPr>
  </w:style>
  <w:style w:type="character" w:styleId="Kommentarzeichen">
    <w:name w:val="annotation reference"/>
    <w:basedOn w:val="Absatz-Standardschriftart"/>
    <w:uiPriority w:val="99"/>
    <w:semiHidden/>
    <w:unhideWhenUsed/>
    <w:rsid w:val="00C626A4"/>
    <w:rPr>
      <w:sz w:val="16"/>
      <w:szCs w:val="16"/>
    </w:rPr>
  </w:style>
  <w:style w:type="paragraph" w:styleId="Kommentartext">
    <w:name w:val="annotation text"/>
    <w:basedOn w:val="Standard"/>
    <w:link w:val="KommentartextZchn"/>
    <w:uiPriority w:val="99"/>
    <w:unhideWhenUsed/>
    <w:rsid w:val="00C626A4"/>
    <w:pPr>
      <w:spacing w:line="240" w:lineRule="auto"/>
    </w:pPr>
    <w:rPr>
      <w:sz w:val="20"/>
      <w:szCs w:val="20"/>
    </w:rPr>
  </w:style>
  <w:style w:type="character" w:customStyle="1" w:styleId="KommentartextZchn">
    <w:name w:val="Kommentartext Zchn"/>
    <w:basedOn w:val="Absatz-Standardschriftart"/>
    <w:link w:val="Kommentartext"/>
    <w:uiPriority w:val="99"/>
    <w:rsid w:val="00C626A4"/>
    <w:rPr>
      <w:sz w:val="20"/>
      <w:szCs w:val="20"/>
    </w:rPr>
  </w:style>
  <w:style w:type="paragraph" w:styleId="Kommentarthema">
    <w:name w:val="annotation subject"/>
    <w:basedOn w:val="Kommentartext"/>
    <w:next w:val="Kommentartext"/>
    <w:link w:val="KommentarthemaZchn"/>
    <w:uiPriority w:val="99"/>
    <w:semiHidden/>
    <w:unhideWhenUsed/>
    <w:rsid w:val="00C626A4"/>
    <w:rPr>
      <w:b/>
      <w:bCs/>
    </w:rPr>
  </w:style>
  <w:style w:type="character" w:customStyle="1" w:styleId="KommentarthemaZchn">
    <w:name w:val="Kommentarthema Zchn"/>
    <w:basedOn w:val="KommentartextZchn"/>
    <w:link w:val="Kommentarthema"/>
    <w:uiPriority w:val="99"/>
    <w:semiHidden/>
    <w:rsid w:val="00C626A4"/>
    <w:rPr>
      <w:b/>
      <w:bCs/>
      <w:sz w:val="20"/>
      <w:szCs w:val="20"/>
    </w:rPr>
  </w:style>
  <w:style w:type="paragraph" w:styleId="berarbeitung">
    <w:name w:val="Revision"/>
    <w:hidden/>
    <w:uiPriority w:val="99"/>
    <w:semiHidden/>
    <w:rsid w:val="00C626A4"/>
    <w:pPr>
      <w:spacing w:after="0" w:line="240" w:lineRule="auto"/>
    </w:pPr>
  </w:style>
  <w:style w:type="character" w:styleId="Hyperlink">
    <w:name w:val="Hyperlink"/>
    <w:basedOn w:val="Absatz-Standardschriftart"/>
    <w:uiPriority w:val="99"/>
    <w:unhideWhenUsed/>
    <w:rsid w:val="00982D80"/>
    <w:rPr>
      <w:color w:val="467886" w:themeColor="hyperlink"/>
      <w:u w:val="single"/>
    </w:rPr>
  </w:style>
  <w:style w:type="character" w:styleId="NichtaufgelsteErwhnung">
    <w:name w:val="Unresolved Mention"/>
    <w:basedOn w:val="Absatz-Standardschriftart"/>
    <w:uiPriority w:val="99"/>
    <w:semiHidden/>
    <w:unhideWhenUsed/>
    <w:rsid w:val="00982D80"/>
    <w:rPr>
      <w:color w:val="605E5C"/>
      <w:shd w:val="clear" w:color="auto" w:fill="E1DFDD"/>
    </w:rPr>
  </w:style>
  <w:style w:type="paragraph" w:styleId="Kopfzeile">
    <w:name w:val="header"/>
    <w:basedOn w:val="Standard"/>
    <w:link w:val="KopfzeileZchn"/>
    <w:uiPriority w:val="99"/>
    <w:unhideWhenUsed/>
    <w:rsid w:val="00982D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2D80"/>
  </w:style>
  <w:style w:type="paragraph" w:styleId="Fuzeile">
    <w:name w:val="footer"/>
    <w:basedOn w:val="Standard"/>
    <w:link w:val="FuzeileZchn"/>
    <w:uiPriority w:val="99"/>
    <w:unhideWhenUsed/>
    <w:rsid w:val="00982D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3251">
      <w:bodyDiv w:val="1"/>
      <w:marLeft w:val="0"/>
      <w:marRight w:val="0"/>
      <w:marTop w:val="0"/>
      <w:marBottom w:val="0"/>
      <w:divBdr>
        <w:top w:val="none" w:sz="0" w:space="0" w:color="auto"/>
        <w:left w:val="none" w:sz="0" w:space="0" w:color="auto"/>
        <w:bottom w:val="none" w:sz="0" w:space="0" w:color="auto"/>
        <w:right w:val="none" w:sz="0" w:space="0" w:color="auto"/>
      </w:divBdr>
    </w:div>
    <w:div w:id="541018337">
      <w:bodyDiv w:val="1"/>
      <w:marLeft w:val="0"/>
      <w:marRight w:val="0"/>
      <w:marTop w:val="0"/>
      <w:marBottom w:val="0"/>
      <w:divBdr>
        <w:top w:val="none" w:sz="0" w:space="0" w:color="auto"/>
        <w:left w:val="none" w:sz="0" w:space="0" w:color="auto"/>
        <w:bottom w:val="none" w:sz="0" w:space="0" w:color="auto"/>
        <w:right w:val="none" w:sz="0" w:space="0" w:color="auto"/>
      </w:divBdr>
    </w:div>
    <w:div w:id="556015717">
      <w:bodyDiv w:val="1"/>
      <w:marLeft w:val="0"/>
      <w:marRight w:val="0"/>
      <w:marTop w:val="0"/>
      <w:marBottom w:val="0"/>
      <w:divBdr>
        <w:top w:val="none" w:sz="0" w:space="0" w:color="auto"/>
        <w:left w:val="none" w:sz="0" w:space="0" w:color="auto"/>
        <w:bottom w:val="none" w:sz="0" w:space="0" w:color="auto"/>
        <w:right w:val="none" w:sz="0" w:space="0" w:color="auto"/>
      </w:divBdr>
    </w:div>
    <w:div w:id="590966371">
      <w:bodyDiv w:val="1"/>
      <w:marLeft w:val="0"/>
      <w:marRight w:val="0"/>
      <w:marTop w:val="0"/>
      <w:marBottom w:val="0"/>
      <w:divBdr>
        <w:top w:val="none" w:sz="0" w:space="0" w:color="auto"/>
        <w:left w:val="none" w:sz="0" w:space="0" w:color="auto"/>
        <w:bottom w:val="none" w:sz="0" w:space="0" w:color="auto"/>
        <w:right w:val="none" w:sz="0" w:space="0" w:color="auto"/>
      </w:divBdr>
    </w:div>
    <w:div w:id="609557150">
      <w:bodyDiv w:val="1"/>
      <w:marLeft w:val="0"/>
      <w:marRight w:val="0"/>
      <w:marTop w:val="0"/>
      <w:marBottom w:val="0"/>
      <w:divBdr>
        <w:top w:val="none" w:sz="0" w:space="0" w:color="auto"/>
        <w:left w:val="none" w:sz="0" w:space="0" w:color="auto"/>
        <w:bottom w:val="none" w:sz="0" w:space="0" w:color="auto"/>
        <w:right w:val="none" w:sz="0" w:space="0" w:color="auto"/>
      </w:divBdr>
    </w:div>
    <w:div w:id="625430196">
      <w:bodyDiv w:val="1"/>
      <w:marLeft w:val="0"/>
      <w:marRight w:val="0"/>
      <w:marTop w:val="0"/>
      <w:marBottom w:val="0"/>
      <w:divBdr>
        <w:top w:val="none" w:sz="0" w:space="0" w:color="auto"/>
        <w:left w:val="none" w:sz="0" w:space="0" w:color="auto"/>
        <w:bottom w:val="none" w:sz="0" w:space="0" w:color="auto"/>
        <w:right w:val="none" w:sz="0" w:space="0" w:color="auto"/>
      </w:divBdr>
    </w:div>
    <w:div w:id="659816881">
      <w:bodyDiv w:val="1"/>
      <w:marLeft w:val="0"/>
      <w:marRight w:val="0"/>
      <w:marTop w:val="0"/>
      <w:marBottom w:val="0"/>
      <w:divBdr>
        <w:top w:val="none" w:sz="0" w:space="0" w:color="auto"/>
        <w:left w:val="none" w:sz="0" w:space="0" w:color="auto"/>
        <w:bottom w:val="none" w:sz="0" w:space="0" w:color="auto"/>
        <w:right w:val="none" w:sz="0" w:space="0" w:color="auto"/>
      </w:divBdr>
    </w:div>
    <w:div w:id="660888237">
      <w:bodyDiv w:val="1"/>
      <w:marLeft w:val="0"/>
      <w:marRight w:val="0"/>
      <w:marTop w:val="0"/>
      <w:marBottom w:val="0"/>
      <w:divBdr>
        <w:top w:val="none" w:sz="0" w:space="0" w:color="auto"/>
        <w:left w:val="none" w:sz="0" w:space="0" w:color="auto"/>
        <w:bottom w:val="none" w:sz="0" w:space="0" w:color="auto"/>
        <w:right w:val="none" w:sz="0" w:space="0" w:color="auto"/>
      </w:divBdr>
    </w:div>
    <w:div w:id="839736499">
      <w:bodyDiv w:val="1"/>
      <w:marLeft w:val="0"/>
      <w:marRight w:val="0"/>
      <w:marTop w:val="0"/>
      <w:marBottom w:val="0"/>
      <w:divBdr>
        <w:top w:val="none" w:sz="0" w:space="0" w:color="auto"/>
        <w:left w:val="none" w:sz="0" w:space="0" w:color="auto"/>
        <w:bottom w:val="none" w:sz="0" w:space="0" w:color="auto"/>
        <w:right w:val="none" w:sz="0" w:space="0" w:color="auto"/>
      </w:divBdr>
    </w:div>
    <w:div w:id="1243100333">
      <w:bodyDiv w:val="1"/>
      <w:marLeft w:val="0"/>
      <w:marRight w:val="0"/>
      <w:marTop w:val="0"/>
      <w:marBottom w:val="0"/>
      <w:divBdr>
        <w:top w:val="none" w:sz="0" w:space="0" w:color="auto"/>
        <w:left w:val="none" w:sz="0" w:space="0" w:color="auto"/>
        <w:bottom w:val="none" w:sz="0" w:space="0" w:color="auto"/>
        <w:right w:val="none" w:sz="0" w:space="0" w:color="auto"/>
      </w:divBdr>
      <w:divsChild>
        <w:div w:id="557712503">
          <w:marLeft w:val="0"/>
          <w:marRight w:val="0"/>
          <w:marTop w:val="0"/>
          <w:marBottom w:val="0"/>
          <w:divBdr>
            <w:top w:val="none" w:sz="0" w:space="0" w:color="auto"/>
            <w:left w:val="none" w:sz="0" w:space="0" w:color="auto"/>
            <w:bottom w:val="none" w:sz="0" w:space="0" w:color="auto"/>
            <w:right w:val="none" w:sz="0" w:space="0" w:color="auto"/>
          </w:divBdr>
        </w:div>
        <w:div w:id="1029724127">
          <w:marLeft w:val="0"/>
          <w:marRight w:val="0"/>
          <w:marTop w:val="0"/>
          <w:marBottom w:val="0"/>
          <w:divBdr>
            <w:top w:val="none" w:sz="0" w:space="0" w:color="auto"/>
            <w:left w:val="none" w:sz="0" w:space="0" w:color="auto"/>
            <w:bottom w:val="none" w:sz="0" w:space="0" w:color="auto"/>
            <w:right w:val="none" w:sz="0" w:space="0" w:color="auto"/>
          </w:divBdr>
        </w:div>
        <w:div w:id="1049186221">
          <w:marLeft w:val="0"/>
          <w:marRight w:val="0"/>
          <w:marTop w:val="0"/>
          <w:marBottom w:val="0"/>
          <w:divBdr>
            <w:top w:val="none" w:sz="0" w:space="0" w:color="auto"/>
            <w:left w:val="none" w:sz="0" w:space="0" w:color="auto"/>
            <w:bottom w:val="none" w:sz="0" w:space="0" w:color="auto"/>
            <w:right w:val="none" w:sz="0" w:space="0" w:color="auto"/>
          </w:divBdr>
        </w:div>
      </w:divsChild>
    </w:div>
    <w:div w:id="1657612789">
      <w:bodyDiv w:val="1"/>
      <w:marLeft w:val="0"/>
      <w:marRight w:val="0"/>
      <w:marTop w:val="0"/>
      <w:marBottom w:val="0"/>
      <w:divBdr>
        <w:top w:val="none" w:sz="0" w:space="0" w:color="auto"/>
        <w:left w:val="none" w:sz="0" w:space="0" w:color="auto"/>
        <w:bottom w:val="none" w:sz="0" w:space="0" w:color="auto"/>
        <w:right w:val="none" w:sz="0" w:space="0" w:color="auto"/>
      </w:divBdr>
      <w:divsChild>
        <w:div w:id="869075757">
          <w:marLeft w:val="0"/>
          <w:marRight w:val="0"/>
          <w:marTop w:val="0"/>
          <w:marBottom w:val="0"/>
          <w:divBdr>
            <w:top w:val="none" w:sz="0" w:space="0" w:color="auto"/>
            <w:left w:val="none" w:sz="0" w:space="0" w:color="auto"/>
            <w:bottom w:val="none" w:sz="0" w:space="0" w:color="auto"/>
            <w:right w:val="none" w:sz="0" w:space="0" w:color="auto"/>
          </w:divBdr>
        </w:div>
        <w:div w:id="929193778">
          <w:marLeft w:val="0"/>
          <w:marRight w:val="0"/>
          <w:marTop w:val="0"/>
          <w:marBottom w:val="0"/>
          <w:divBdr>
            <w:top w:val="none" w:sz="0" w:space="0" w:color="auto"/>
            <w:left w:val="none" w:sz="0" w:space="0" w:color="auto"/>
            <w:bottom w:val="none" w:sz="0" w:space="0" w:color="auto"/>
            <w:right w:val="none" w:sz="0" w:space="0" w:color="auto"/>
          </w:divBdr>
        </w:div>
        <w:div w:id="1154372403">
          <w:marLeft w:val="0"/>
          <w:marRight w:val="0"/>
          <w:marTop w:val="0"/>
          <w:marBottom w:val="0"/>
          <w:divBdr>
            <w:top w:val="none" w:sz="0" w:space="0" w:color="auto"/>
            <w:left w:val="none" w:sz="0" w:space="0" w:color="auto"/>
            <w:bottom w:val="none" w:sz="0" w:space="0" w:color="auto"/>
            <w:right w:val="none" w:sz="0" w:space="0" w:color="auto"/>
          </w:divBdr>
        </w:div>
      </w:divsChild>
    </w:div>
    <w:div w:id="177178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5</cp:revision>
  <cp:lastPrinted>2025-04-22T11:50:00Z</cp:lastPrinted>
  <dcterms:created xsi:type="dcterms:W3CDTF">2025-04-30T13:10:00Z</dcterms:created>
  <dcterms:modified xsi:type="dcterms:W3CDTF">2025-06-10T09:26:00Z</dcterms:modified>
</cp:coreProperties>
</file>